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87" w:rsidRPr="00EB47E8" w:rsidRDefault="001A7F87" w:rsidP="001A7F87">
      <w:pPr>
        <w:ind w:left="-284"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47E8">
        <w:rPr>
          <w:rFonts w:ascii="Times New Roman" w:hAnsi="Times New Roman" w:cs="Times New Roman"/>
          <w:b/>
          <w:sz w:val="24"/>
          <w:szCs w:val="24"/>
        </w:rPr>
        <w:t>Cochez la bonne définition</w:t>
      </w:r>
      <w:r w:rsidRPr="00EB47E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2127"/>
        <w:gridCol w:w="425"/>
        <w:gridCol w:w="7513"/>
      </w:tblGrid>
      <w:tr w:rsidR="001A7F87" w:rsidRPr="00EB47E8" w:rsidTr="007A01F2">
        <w:trPr>
          <w:trHeight w:val="495"/>
        </w:trPr>
        <w:tc>
          <w:tcPr>
            <w:tcW w:w="56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Composante sociolinguistique</w:t>
            </w:r>
          </w:p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Ensemble d’activités pédagogiques articulées de manières cohérente en une succession d’étapes allant de l’exposition à la production</w:t>
            </w:r>
          </w:p>
        </w:tc>
      </w:tr>
      <w:tr w:rsidR="001A7F87" w:rsidRPr="00EB47E8" w:rsidTr="007A01F2">
        <w:trPr>
          <w:trHeight w:val="420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La composante sociolinguistique porte sur la connaissance et les habiletés exigées pour faire fonctionner la langue dans sa dimension sociale (marqueurs de relations sociales, règles de politesse, etc.).</w:t>
            </w:r>
          </w:p>
        </w:tc>
      </w:tr>
      <w:tr w:rsidR="001A7F87" w:rsidRPr="00EB47E8" w:rsidTr="007A01F2">
        <w:trPr>
          <w:trHeight w:val="390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Contextes dans lesquels la communication a lieu.</w:t>
            </w:r>
          </w:p>
        </w:tc>
      </w:tr>
      <w:tr w:rsidR="001A7F87" w:rsidRPr="00EB47E8" w:rsidTr="007A01F2">
        <w:trPr>
          <w:trHeight w:val="270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Elle recouvre l’utilisation fonctionnelle des ressources de la langue et renvoie à la maîtrise du discours, à sa cohésion et à sa cohérence, au repérage des types et genres textuels.</w:t>
            </w:r>
          </w:p>
        </w:tc>
      </w:tr>
      <w:tr w:rsidR="001A7F87" w:rsidRPr="00EB47E8" w:rsidTr="007A01F2">
        <w:trPr>
          <w:trHeight w:val="195"/>
        </w:trPr>
        <w:tc>
          <w:tcPr>
            <w:tcW w:w="56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Composante pragmatique</w:t>
            </w:r>
          </w:p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Ensemble d’activités pédagogiques articulées de manières cohérente en une succession d’étapes allant de l’exposition à la production</w:t>
            </w:r>
          </w:p>
        </w:tc>
      </w:tr>
      <w:tr w:rsidR="001A7F87" w:rsidRPr="00EB47E8" w:rsidTr="007A01F2">
        <w:trPr>
          <w:trHeight w:val="195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Elle recouvre l’utilisation fonctionnelle des ressources de la langue et renvoie à la maîtrise du discours, à sa cohésion et à sa cohérence, au repérage des types et genres textuels.</w:t>
            </w:r>
          </w:p>
        </w:tc>
      </w:tr>
      <w:tr w:rsidR="001A7F87" w:rsidRPr="00EB47E8" w:rsidTr="007A01F2">
        <w:trPr>
          <w:trHeight w:val="165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Contexte dans lequel l’enseignement/apprentissage a lieu. Le contexte englobe les conditions dans lesquelles l’enseignant/l’apprenant se trouve d’un point de vue personnel ainsi que les conditions externes (lieu, moment, etc.).</w:t>
            </w:r>
          </w:p>
        </w:tc>
      </w:tr>
      <w:tr w:rsidR="001A7F87" w:rsidRPr="00EB47E8" w:rsidTr="007A01F2">
        <w:trPr>
          <w:trHeight w:val="142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Manière dont les activités vont se dérouler : méthodes pédagogiques (expositive, interrogative, heuristique, analogique, démonstrative), techniques pédagogiques (remue-méninge, jeu de rôle, etc.), modes de fonctionnement (individuellement, par petits groupes, en grand groupe), matériel (au niveau technique) et supports (documents) complémentaires nécessaires pour l’activité, durée de l’activité.</w:t>
            </w:r>
          </w:p>
        </w:tc>
      </w:tr>
      <w:tr w:rsidR="001A7F87" w:rsidRPr="00EB47E8" w:rsidTr="007A01F2">
        <w:trPr>
          <w:trHeight w:val="105"/>
        </w:trPr>
        <w:tc>
          <w:tcPr>
            <w:tcW w:w="56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Situation d’enseignement/apprentissage</w:t>
            </w:r>
          </w:p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Ensemble d’activités pédagogiques articulées de manières cohérente en une succession d’étapes allant de l’exposition à la production</w:t>
            </w:r>
          </w:p>
        </w:tc>
      </w:tr>
      <w:tr w:rsidR="001A7F87" w:rsidRPr="00EB47E8" w:rsidTr="007A01F2">
        <w:trPr>
          <w:trHeight w:val="180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C’est l’analyse du document afin de préparer l’acte pédagogique. Il s’agit d’explorer le document de manière à mettre en évidence ses traits les plus distinctifs. En s’appuyant sur les résultats de cette analyse, l’enseignant sera en mesure de réaliser l’exploitation la plus pertinente du document.</w:t>
            </w:r>
          </w:p>
        </w:tc>
      </w:tr>
      <w:tr w:rsidR="001A7F87" w:rsidRPr="00EB47E8" w:rsidTr="007A01F2">
        <w:trPr>
          <w:trHeight w:val="150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Contexte dans lequel l’enseignement/apprentissage a lieu. Le contexte englobe les conditions dans lesquelles l’enseignant/l’apprenant se trouve d’un point de vue personnel ainsi que les conditions externes (lieu, moment, etc.).</w:t>
            </w:r>
          </w:p>
        </w:tc>
      </w:tr>
      <w:tr w:rsidR="001A7F87" w:rsidRPr="00EB47E8" w:rsidTr="007A01F2">
        <w:trPr>
          <w:trHeight w:val="157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C’est l’analyse du document afin de préparer l’acte pédagogique. Il s’agit d’explorer le document de manière à mettre en évidence ses traits les plus distinctifs. En s’appuyant sur les résultats de cette analyse, l’enseignant sera en mesure de réaliser l’exploitation la plus pertinente du document.</w:t>
            </w:r>
          </w:p>
        </w:tc>
      </w:tr>
      <w:tr w:rsidR="001A7F87" w:rsidRPr="00EB47E8" w:rsidTr="007A01F2">
        <w:trPr>
          <w:trHeight w:val="150"/>
        </w:trPr>
        <w:tc>
          <w:tcPr>
            <w:tcW w:w="56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Situations de communication</w:t>
            </w:r>
          </w:p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513" w:type="dxa"/>
          </w:tcPr>
          <w:p w:rsidR="001A7F87" w:rsidRDefault="001A7F87" w:rsidP="007A01F2">
            <w:pPr>
              <w:spacing w:before="100" w:beforeAutospacing="1" w:after="100" w:afterAutospacing="1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C’est l’analyse du document afin de préparer l’acte pédagogique. Il s’agit d’explorer le document de manière à mettre en évidence ses traits les plus distinctifs. En s’appuyant sur les résultats de cette analyse, l’enseignant sera en mesure de réaliser l’exploitation la plus pertinente du document.</w:t>
            </w:r>
          </w:p>
          <w:p w:rsidR="001A7F87" w:rsidRPr="008B4C78" w:rsidRDefault="001A7F87" w:rsidP="007A01F2">
            <w:pPr>
              <w:spacing w:before="100" w:beforeAutospacing="1" w:after="100" w:afterAutospacing="1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1A7F87" w:rsidRPr="00EB47E8" w:rsidTr="007A01F2">
        <w:trPr>
          <w:trHeight w:val="180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7513" w:type="dxa"/>
          </w:tcPr>
          <w:p w:rsidR="001A7F87" w:rsidRDefault="001A7F87" w:rsidP="007A01F2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Contexte dans lequel l’enseignement/apprentissage a lieu. Le contexte englobe les conditions dans lesquelles l’enseignant/l’apprenant se trouve d’un point de vue personnel ainsi que les conditions externes (lieu, moment, etc.).</w:t>
            </w:r>
          </w:p>
          <w:p w:rsidR="001A7F87" w:rsidRPr="008B4C78" w:rsidRDefault="001A7F87" w:rsidP="007A01F2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A7F87" w:rsidRPr="00EB47E8" w:rsidTr="007A01F2">
        <w:trPr>
          <w:trHeight w:val="165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13" w:type="dxa"/>
          </w:tcPr>
          <w:p w:rsidR="001A7F87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Contextes dans lesquels la communication a lieu.</w:t>
            </w:r>
          </w:p>
          <w:p w:rsidR="001A7F87" w:rsidRPr="008B4C7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A7F87" w:rsidRPr="00EB47E8" w:rsidTr="007A01F2">
        <w:trPr>
          <w:trHeight w:val="142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513" w:type="dxa"/>
          </w:tcPr>
          <w:p w:rsidR="001A7F87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Ensemble d’activités pédagogiques articulées de manières cohérente en une succession d’étapes allant de l’exposition à la production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A7F87" w:rsidRPr="00EB47E8" w:rsidTr="007A01F2">
        <w:trPr>
          <w:trHeight w:val="150"/>
        </w:trPr>
        <w:tc>
          <w:tcPr>
            <w:tcW w:w="56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12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Tâche</w:t>
            </w:r>
          </w:p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C’est l’analyse du document afin de préparer l’acte pédagogique. Il s’agit d’explorer le document de manière à mettre en évidence ses traits les plus distinctifs. En s’appuyant sur les résultats de cette analyse, l’enseignant sera en mesure de réaliser l’exploitation la plus pertinente du document.</w:t>
            </w:r>
          </w:p>
        </w:tc>
      </w:tr>
      <w:tr w:rsidR="001A7F87" w:rsidRPr="00EB47E8" w:rsidTr="007A01F2">
        <w:trPr>
          <w:trHeight w:val="142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Ensemble d’activités pédagogiques articulées de manières cohérente en une succession d’étapes allant de l’exposition à la production</w:t>
            </w:r>
          </w:p>
        </w:tc>
      </w:tr>
      <w:tr w:rsidR="001A7F87" w:rsidRPr="00EB47E8" w:rsidTr="007A01F2">
        <w:trPr>
          <w:trHeight w:val="142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Elle recouvre l’utilisation fonctionnelle des ressources de la langue et renvoie à la maîtrise du discours, à sa cohésion et à sa cohérence, au repérage des types et genres textuels.</w:t>
            </w:r>
          </w:p>
        </w:tc>
      </w:tr>
      <w:tr w:rsidR="001A7F87" w:rsidRPr="00EB47E8" w:rsidTr="007A01F2">
        <w:trPr>
          <w:trHeight w:val="165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Tout acteur social accomplit, dans une situation donnée, des actions en vue de parvenir à un résultat déterminé. L’ensemble de ces actions motivées par un besoin suscité par une situation donnée constitue une tâche.</w:t>
            </w:r>
          </w:p>
        </w:tc>
      </w:tr>
      <w:tr w:rsidR="001A7F87" w:rsidRPr="00EB47E8" w:rsidTr="007A01F2">
        <w:trPr>
          <w:trHeight w:val="180"/>
        </w:trPr>
        <w:tc>
          <w:tcPr>
            <w:tcW w:w="56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12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Besoins langagiers</w:t>
            </w:r>
          </w:p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Compétences nécessaires à la réalisation d’une tâche que les apprenants ne possèdent pas encore.</w:t>
            </w:r>
          </w:p>
        </w:tc>
      </w:tr>
      <w:tr w:rsidR="001A7F87" w:rsidRPr="00EB47E8" w:rsidTr="007A01F2">
        <w:trPr>
          <w:trHeight w:val="180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La composante linguistique codifie la pratique de la langue ; elle a trait aux savoirs et savoir-faire relatifs au lexique, à la sémantique, à la phonologie, à l’orthographe, etc.</w:t>
            </w:r>
          </w:p>
        </w:tc>
      </w:tr>
      <w:tr w:rsidR="001A7F87" w:rsidRPr="00EB47E8" w:rsidTr="007A01F2">
        <w:trPr>
          <w:trHeight w:val="127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Compétences à communiquer langagièrement (ou compétences langagières)</w:t>
            </w: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 </w:t>
            </w: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Le Cecr propose le découpage suivant:</w:t>
            </w: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Compétences générales</w:t>
            </w: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Les savoirs (ou connaissances du monde, culture générale, etc.)</w:t>
            </w:r>
          </w:p>
        </w:tc>
      </w:tr>
      <w:tr w:rsidR="001A7F87" w:rsidRPr="00EB47E8" w:rsidTr="007A01F2">
        <w:trPr>
          <w:trHeight w:val="180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Manière dont les activités vont se dérouler : méthodes pédagogiques (expositive, interrogative, heuristique, analogique, démonstrative), techniques pédagogiques (remue-méninge, jeu de rôle, etc.), modes de fonctionnement (individuellement, par petits groupes, en grand groupe), matériel (au niveau technique) et supports (documents) complémentaires nécessaires pour l’activité, durée de l’activité.</w:t>
            </w:r>
          </w:p>
        </w:tc>
      </w:tr>
      <w:tr w:rsidR="001A7F87" w:rsidRPr="00EB47E8" w:rsidTr="007A01F2">
        <w:trPr>
          <w:trHeight w:val="210"/>
        </w:trPr>
        <w:tc>
          <w:tcPr>
            <w:tcW w:w="56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12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Analyse prépédagogique</w:t>
            </w:r>
          </w:p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C’est l’analyse du document afin de préparer l’acte pédagogique. Il s’agit d’explorer le document de manière à mettre en évidence ses traits les plus distinctifs. En s’appuyant sur les résultats de cette analyse, l’enseignant sera en mesure de réaliser l’exploitation la plus pertinente du document.</w:t>
            </w:r>
          </w:p>
        </w:tc>
      </w:tr>
      <w:tr w:rsidR="001A7F87" w:rsidRPr="00EB47E8" w:rsidTr="007A01F2">
        <w:trPr>
          <w:trHeight w:val="127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Manière dont les activités vont se dérouler : méthodes pédagogiques (expositive, interrogative, heuristique, analogique, démonstrative), techniques pédagogiques (remue-méninge, jeu de rôle, etc.), modes de fonctionnement (individuellement, par petits groupes, en grand groupe), matériel (au niveau technique) et supports (documents) complémentaires nécessaires pour l’activité, durée de l’activité.</w:t>
            </w:r>
          </w:p>
        </w:tc>
      </w:tr>
      <w:tr w:rsidR="001A7F87" w:rsidRPr="00EB47E8" w:rsidTr="007A01F2">
        <w:trPr>
          <w:trHeight w:val="112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La composante linguistique codifie la pratique de la langue ; elle a trait aux savoirs et savoir-faire relatifs au lexique, à la sémantique, à la phonologie, à l’orthographe, etc.</w:t>
            </w:r>
          </w:p>
        </w:tc>
      </w:tr>
      <w:tr w:rsidR="001A7F87" w:rsidRPr="00EB47E8" w:rsidTr="007A01F2">
        <w:trPr>
          <w:trHeight w:val="195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Tout acteur social accomplit, dans une situation donnée, des actions en vue de parvenir à un résultat déterminé. L’ensemble de ces actions motivées par un besoin suscité par une situation donnée constitue une tâche.</w:t>
            </w:r>
          </w:p>
        </w:tc>
      </w:tr>
      <w:tr w:rsidR="001A7F87" w:rsidRPr="00EB47E8" w:rsidTr="007A01F2">
        <w:trPr>
          <w:trHeight w:val="90"/>
        </w:trPr>
        <w:tc>
          <w:tcPr>
            <w:tcW w:w="56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Document déclencheur</w:t>
            </w:r>
          </w:p>
          <w:p w:rsidR="001A7F87" w:rsidRPr="00EB47E8" w:rsidRDefault="001A7F87" w:rsidP="007A01F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Il s’agit d’un support écrit, audio ou audiovisuel sélectionné ou fabriqué à des fins pédagogiques donnant lieu à une ou plusieurs activités langagières (réception écrite/orale, production écrite/orale, interaction écrite/orale). Ce document est de préférence authentique ou possède les caractéristiques d’u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n document authentique. Il est </w:t>
            </w: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sélectionné en lien avec la tâche à accomplir. Il servira de support de travail pour les étapes d’accès au sens et de travail sur la langue et orientera les étapes de systématisation et de production</w:t>
            </w:r>
          </w:p>
        </w:tc>
      </w:tr>
      <w:tr w:rsidR="001A7F87" w:rsidRPr="00EB47E8" w:rsidTr="007A01F2">
        <w:trPr>
          <w:trHeight w:val="127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Manière dont les activités vont se dérouler : méthodes pédagogiques (expositive, interrogative, heuristique, analogique, démonstrative), techniques pédagogiques (remue-méninge, jeu de rôle, etc.), modes de </w:t>
            </w: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fonctionnement (individuellement, par petits groupes, en grand groupe), matériel (au niveau technique) et supports (documents) complémentaires nécessaires pour l’activité, durée de l’activité.</w:t>
            </w:r>
          </w:p>
        </w:tc>
      </w:tr>
      <w:tr w:rsidR="001A7F87" w:rsidRPr="00EB47E8" w:rsidTr="007A01F2">
        <w:trPr>
          <w:trHeight w:val="142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Contexte dans lequel l’enseignement/apprentissage a lieu. Le contexte englobe les conditions dans lesquelles l’enseignant/l’apprenant se trouve d’un point de vue personnel ainsi que les conditions externes (lieu, moment, etc.).</w:t>
            </w:r>
          </w:p>
        </w:tc>
      </w:tr>
      <w:tr w:rsidR="001A7F87" w:rsidRPr="00EB47E8" w:rsidTr="007A01F2">
        <w:trPr>
          <w:trHeight w:val="165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Tout acteur social accomplit, dans une situation donnée, des actions en vue de parvenir à un résultat déterminé. L’ensemble de ces actions motivées par un besoin suscité par une situation donnée constitue une tâche.</w:t>
            </w:r>
          </w:p>
        </w:tc>
      </w:tr>
      <w:tr w:rsidR="001A7F87" w:rsidRPr="00EB47E8" w:rsidTr="007A01F2">
        <w:trPr>
          <w:trHeight w:val="210"/>
        </w:trPr>
        <w:tc>
          <w:tcPr>
            <w:tcW w:w="56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127" w:type="dxa"/>
            <w:vMerge w:val="restart"/>
          </w:tcPr>
          <w:p w:rsidR="001A7F87" w:rsidRPr="00F54A58" w:rsidRDefault="001A7F87" w:rsidP="007A01F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54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Contexte authentique</w:t>
            </w:r>
          </w:p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Contexte dans lequel l’enseignement/apprentissage a lieu. Le contexte englobe les conditions dans lesquelles l’enseignant/l’apprenant se trouve d’un point de vue personnel ainsi que les conditions externes (lieu, moment, etc.).</w:t>
            </w:r>
          </w:p>
        </w:tc>
      </w:tr>
      <w:tr w:rsidR="001A7F87" w:rsidRPr="00EB47E8" w:rsidTr="007A01F2">
        <w:trPr>
          <w:trHeight w:val="142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Contextes dans lesquels la communication a lieu.</w:t>
            </w:r>
          </w:p>
        </w:tc>
      </w:tr>
      <w:tr w:rsidR="001A7F87" w:rsidRPr="00EB47E8" w:rsidTr="007A01F2">
        <w:trPr>
          <w:trHeight w:val="112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13" w:type="dxa"/>
          </w:tcPr>
          <w:p w:rsidR="001A7F87" w:rsidRPr="00F54A58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B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Situations de communication</w:t>
            </w:r>
          </w:p>
        </w:tc>
      </w:tr>
      <w:tr w:rsidR="001A7F87" w:rsidRPr="00EB47E8" w:rsidTr="007A01F2">
        <w:trPr>
          <w:trHeight w:val="195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513" w:type="dxa"/>
          </w:tcPr>
          <w:p w:rsidR="001A7F87" w:rsidRPr="00CA4D6F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D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Situation qui s’inscrit dans la réalité et dans laquelle l’apprenant est susceptible d’agir </w:t>
            </w:r>
          </w:p>
          <w:p w:rsidR="001A7F87" w:rsidRPr="00EB47E8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CA4D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en temps qu’acteur social.</w:t>
            </w:r>
          </w:p>
        </w:tc>
      </w:tr>
      <w:tr w:rsidR="001A7F87" w:rsidRPr="00EB47E8" w:rsidTr="007A01F2">
        <w:trPr>
          <w:trHeight w:val="135"/>
        </w:trPr>
        <w:tc>
          <w:tcPr>
            <w:tcW w:w="56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12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Unité didactique</w:t>
            </w:r>
          </w:p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Contexte dans lequel l’enseignement/apprentissage a lieu. Le contexte englobe les conditions dans lesquelles l’enseignant/l’apprenant se trouve d’un point de vue personnel ainsi que les conditions externes (lieu, moment, etc.).</w:t>
            </w:r>
          </w:p>
        </w:tc>
      </w:tr>
      <w:tr w:rsidR="001A7F87" w:rsidRPr="00EB47E8" w:rsidTr="007A01F2">
        <w:trPr>
          <w:trHeight w:val="195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Elle recouvre l’utilisation fonctionnelle des ressources de la langue et renvoie à la maîtrise du discours, à sa cohésion et à sa cohérence, au repérage des types et genres textuels.</w:t>
            </w:r>
          </w:p>
        </w:tc>
      </w:tr>
      <w:tr w:rsidR="001A7F87" w:rsidRPr="00EB47E8" w:rsidTr="007A01F2">
        <w:trPr>
          <w:trHeight w:val="165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Manière dont les activités vont se dérouler : méthodes pédagogiques (expositive, interrogative, heuristique, analogique, démonstrative), techniques pédagogiques (remue-méninge, jeu de rôle, etc.), modes de fonctionnement (individuellement, par petits groupes, en grand groupe), matériel (au niveau technique) et supports (documents) complémentaires nécessaires pour l’activité, durée de l’activité.</w:t>
            </w:r>
          </w:p>
        </w:tc>
      </w:tr>
      <w:tr w:rsidR="001A7F87" w:rsidRPr="00EB47E8" w:rsidTr="007A01F2">
        <w:trPr>
          <w:trHeight w:val="142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Ensemble d’activités pédagogiques articulées de manières cohérente en une succession d’étapes allant de l’exposition à la production</w:t>
            </w:r>
          </w:p>
        </w:tc>
      </w:tr>
      <w:tr w:rsidR="001A7F87" w:rsidRPr="00EB47E8" w:rsidTr="007A01F2">
        <w:trPr>
          <w:trHeight w:val="165"/>
        </w:trPr>
        <w:tc>
          <w:tcPr>
            <w:tcW w:w="56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12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Modalités</w:t>
            </w:r>
          </w:p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Ensemble d’activités pédagogiques articulées de manières cohérente en une succession d’étapes allant de l’exposition à la production</w:t>
            </w:r>
          </w:p>
        </w:tc>
      </w:tr>
      <w:tr w:rsidR="001A7F87" w:rsidRPr="00EB47E8" w:rsidTr="007A01F2">
        <w:trPr>
          <w:trHeight w:val="180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right="-2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Elle recouvre l’utilisation fonctionnelle des ressources de la langue et renvoie à la maîtrise du discours, à sa cohésion et à sa cohérence, au repérage des types et genres textuels.</w:t>
            </w:r>
          </w:p>
        </w:tc>
      </w:tr>
      <w:tr w:rsidR="001A7F87" w:rsidRPr="00EB47E8" w:rsidTr="007A01F2">
        <w:trPr>
          <w:trHeight w:val="150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Elle recouvre l’utilisation fonctionnelle des ressources de la langue et renvoie à la maîtrise du discours, à sa cohésion et à sa cohérence, au repérage des types et genres textuels.</w:t>
            </w:r>
          </w:p>
        </w:tc>
      </w:tr>
      <w:tr w:rsidR="001A7F87" w:rsidRPr="00EB47E8" w:rsidTr="007A01F2">
        <w:trPr>
          <w:trHeight w:val="157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Manière dont les activités vont se dérouler : méthodes pédagogiques (expositive, interrogative, heuristique, analogique, démonstrative), techniques pédagogiques (remue-méninge, jeu de rôle, etc.), modes de fonctionnement (individuellement, par petits groupes, en grand groupe), matériel (au niveau technique) et supports (documents) complémentaires nécessaires pour l’activité, durée de l’activité.</w:t>
            </w:r>
          </w:p>
        </w:tc>
      </w:tr>
      <w:tr w:rsidR="001A7F87" w:rsidRPr="00EB47E8" w:rsidTr="007A01F2">
        <w:trPr>
          <w:trHeight w:val="180"/>
        </w:trPr>
        <w:tc>
          <w:tcPr>
            <w:tcW w:w="56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127" w:type="dxa"/>
            <w:vMerge w:val="restart"/>
          </w:tcPr>
          <w:p w:rsidR="001A7F87" w:rsidRPr="007A5FCA" w:rsidRDefault="001A7F87" w:rsidP="007A01F2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A5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Voici des propositio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ns de pratiques prépédagogiques</w:t>
            </w:r>
            <w:r w:rsidRPr="007A5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: lesquelles adopteriez-vous </w:t>
            </w:r>
            <w:r w:rsidRPr="007A5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pour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structurer une unité didactique</w:t>
            </w:r>
            <w:r w:rsidRPr="007A5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?</w:t>
            </w:r>
          </w:p>
          <w:p w:rsidR="001A7F87" w:rsidRPr="007A5FCA" w:rsidRDefault="001A7F87" w:rsidP="007A01F2">
            <w:pPr>
              <w:spacing w:before="100" w:beforeAutospacing="1" w:after="100" w:afterAutospacing="1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7A5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Cochez l</w:t>
            </w:r>
            <w:r w:rsidRPr="007A5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a</w:t>
            </w:r>
            <w:r w:rsidRPr="007A5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case qui convien</w:t>
            </w:r>
            <w:r w:rsidRPr="007A5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t</w:t>
            </w:r>
          </w:p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Faire une analyse du document de départ axée sur les outils grammaticaux.</w:t>
            </w:r>
          </w:p>
          <w:p w:rsidR="001A7F87" w:rsidRPr="00EB47E8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Elaborer l’unité didactique en suivant l’ordre d’apparition des activités dans le manuel.</w:t>
            </w:r>
          </w:p>
        </w:tc>
      </w:tr>
      <w:tr w:rsidR="001A7F87" w:rsidRPr="00EB47E8" w:rsidTr="007A01F2">
        <w:trPr>
          <w:trHeight w:val="180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Elaborer l’unité didactique en suivant l’ordre d’apparition des activités dans le manuel.</w:t>
            </w:r>
          </w:p>
          <w:p w:rsidR="001A7F87" w:rsidRPr="00EB47E8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Définir le contenu, la forme et la durée des activités proposées à chaque </w:t>
            </w: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étape de l’unité didactique.</w:t>
            </w:r>
          </w:p>
        </w:tc>
      </w:tr>
      <w:tr w:rsidR="001A7F87" w:rsidRPr="00EB47E8" w:rsidTr="007A01F2">
        <w:trPr>
          <w:trHeight w:val="150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Définir et hiérarchiser les objectifs d’apprentissage à atteindre à partir des instructions officielles, des programmes de l’institution, des profils des apprenants, de l’analyse des besoins.</w:t>
            </w:r>
          </w:p>
          <w:p w:rsidR="001A7F87" w:rsidRPr="00EB47E8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Utiliser systématiquement le document pédagogique fourni par le manuel comme document de départ de l’unité didactique.</w:t>
            </w:r>
          </w:p>
          <w:p w:rsidR="001A7F87" w:rsidRPr="00EB47E8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Faire une analyse du document de départ axée sur les outils grammaticaux.</w:t>
            </w:r>
          </w:p>
          <w:p w:rsidR="001A7F87" w:rsidRPr="00EB47E8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Définir le contenu, la forme et la durée des activités proposées à chaque étape de l’unité didactique.</w:t>
            </w:r>
          </w:p>
        </w:tc>
      </w:tr>
      <w:tr w:rsidR="001A7F87" w:rsidRPr="00EB47E8" w:rsidTr="007A01F2">
        <w:trPr>
          <w:trHeight w:val="165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Définir et hiérarchiser les objectifs d’apprentissage à atteindre à partir des instructions officielles, des programmes de l’institution, des profils des apprenants, de l’analyse des besoins.</w:t>
            </w:r>
          </w:p>
          <w:p w:rsidR="001A7F87" w:rsidRPr="008B4C78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Définir le contenu, la forme et la durée des activités proposées à chaque étape de l’unité didactique.</w:t>
            </w:r>
          </w:p>
        </w:tc>
      </w:tr>
      <w:tr w:rsidR="001A7F87" w:rsidRPr="00EB47E8" w:rsidTr="007A01F2">
        <w:trPr>
          <w:trHeight w:val="210"/>
        </w:trPr>
        <w:tc>
          <w:tcPr>
            <w:tcW w:w="56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  <w:vMerge w:val="restart"/>
          </w:tcPr>
          <w:p w:rsidR="001A7F87" w:rsidRPr="008B4C78" w:rsidRDefault="001A7F87" w:rsidP="007A01F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8B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Activité</w:t>
            </w:r>
          </w:p>
          <w:p w:rsidR="001A7F87" w:rsidRPr="008B4C7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40D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Action(s) sociale(s) simulée(s) dans un but pédagogique.</w:t>
            </w:r>
          </w:p>
        </w:tc>
      </w:tr>
      <w:tr w:rsidR="001A7F87" w:rsidRPr="00EB47E8" w:rsidTr="007A01F2">
        <w:trPr>
          <w:trHeight w:val="142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Manière dont les activités vont se dérouler : méthodes pédagogiques (expositive, interrogative, heuristique, analogique, démonstrative), techniques pédagogiques (remue-méninge, jeu de rôle, etc.), modes de fonctionnement (individuellement, par petits groupes, en grand groupe), matériel (au niveau technique) et supports (documents) complémentaires nécessaires pour l’activité, durée de l’activité.</w:t>
            </w:r>
          </w:p>
        </w:tc>
      </w:tr>
      <w:tr w:rsidR="001A7F87" w:rsidRPr="00EB47E8" w:rsidTr="007A01F2">
        <w:trPr>
          <w:trHeight w:val="150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Ensemble d’activités pédagogiques articulées de manières cohérente en une succession d’étapes allant de l’exposition à la production.</w:t>
            </w:r>
          </w:p>
        </w:tc>
      </w:tr>
      <w:tr w:rsidR="001A7F87" w:rsidRPr="00EB47E8" w:rsidTr="007A01F2">
        <w:trPr>
          <w:trHeight w:val="157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Contexte dans lequel l’enseignement/apprentissage a lieu. Le contexte englobe les conditions dans lesquelles l’enseignant/l’apprenant se trouve d’un point de vue personnel ainsi que les conditions externes (lieu, moment, etc.).</w:t>
            </w:r>
          </w:p>
        </w:tc>
      </w:tr>
      <w:tr w:rsidR="001A7F87" w:rsidRPr="00EB47E8" w:rsidTr="007A01F2">
        <w:trPr>
          <w:trHeight w:val="195"/>
        </w:trPr>
        <w:tc>
          <w:tcPr>
            <w:tcW w:w="56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127" w:type="dxa"/>
            <w:vMerge w:val="restart"/>
          </w:tcPr>
          <w:p w:rsidR="001A7F87" w:rsidRPr="008B4C78" w:rsidRDefault="001A7F87" w:rsidP="007A01F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B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Extralinguistiques</w:t>
            </w:r>
          </w:p>
          <w:p w:rsidR="001A7F87" w:rsidRPr="008B4C78" w:rsidRDefault="001A7F87" w:rsidP="007A01F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</w:p>
          <w:p w:rsidR="001A7F87" w:rsidRPr="008B4C7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sz w:val="24"/>
                <w:szCs w:val="24"/>
              </w:rPr>
              <w:t>Enoncés décrivant ce qu’une personne est capable de faire à un moment donné.</w:t>
            </w:r>
          </w:p>
        </w:tc>
      </w:tr>
      <w:tr w:rsidR="001A7F87" w:rsidRPr="00EB47E8" w:rsidTr="007A01F2">
        <w:trPr>
          <w:trHeight w:val="135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</w:t>
            </w:r>
            <w:r w:rsidRPr="00840D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on-verbaux et paraverbaux</w:t>
            </w:r>
          </w:p>
        </w:tc>
      </w:tr>
      <w:tr w:rsidR="001A7F87" w:rsidRPr="00EB47E8" w:rsidTr="007A01F2">
        <w:trPr>
          <w:trHeight w:val="405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Ensemble d’activités pédagogiques articulées de manières cohérente en une succession d’étapes allant de l’exposition à la production.</w:t>
            </w:r>
          </w:p>
        </w:tc>
      </w:tr>
      <w:tr w:rsidR="001A7F87" w:rsidRPr="00EB47E8" w:rsidTr="007A01F2">
        <w:trPr>
          <w:trHeight w:val="224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D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Action(s) sociale(s) simulée(s) dans un but pédagogique.</w:t>
            </w:r>
          </w:p>
        </w:tc>
      </w:tr>
      <w:tr w:rsidR="001A7F87" w:rsidRPr="00EB47E8" w:rsidTr="007A01F2">
        <w:trPr>
          <w:trHeight w:val="180"/>
        </w:trPr>
        <w:tc>
          <w:tcPr>
            <w:tcW w:w="567" w:type="dxa"/>
            <w:vMerge w:val="restart"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127" w:type="dxa"/>
            <w:vMerge w:val="restart"/>
          </w:tcPr>
          <w:p w:rsidR="001A7F87" w:rsidRPr="008B4C78" w:rsidRDefault="001A7F87" w:rsidP="007A01F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8B4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Acquises</w:t>
            </w:r>
          </w:p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513" w:type="dxa"/>
          </w:tcPr>
          <w:p w:rsidR="001A7F87" w:rsidRPr="00E51587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Ensemble des compétences que le formé a besoin de maîtriser pour être opérationnel </w:t>
            </w:r>
          </w:p>
          <w:p w:rsidR="001A7F87" w:rsidRPr="00EB47E8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dans une situation donnée.</w:t>
            </w:r>
          </w:p>
        </w:tc>
      </w:tr>
      <w:tr w:rsidR="001A7F87" w:rsidRPr="00EB47E8" w:rsidTr="007A01F2">
        <w:trPr>
          <w:trHeight w:val="150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7513" w:type="dxa"/>
          </w:tcPr>
          <w:p w:rsidR="001A7F87" w:rsidRPr="00E51587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Ensemble des compétences que le formé n’a pas besoin de maîtriser pour être </w:t>
            </w:r>
          </w:p>
          <w:p w:rsidR="001A7F87" w:rsidRPr="00EB47E8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opérationnel dans une situation donnée</w:t>
            </w:r>
          </w:p>
        </w:tc>
      </w:tr>
      <w:tr w:rsidR="001A7F87" w:rsidRPr="00EB47E8" w:rsidTr="007A01F2">
        <w:trPr>
          <w:trHeight w:val="112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13" w:type="dxa"/>
          </w:tcPr>
          <w:p w:rsidR="001A7F87" w:rsidRPr="00E51587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Acquises</w:t>
            </w:r>
          </w:p>
          <w:p w:rsidR="001A7F87" w:rsidRPr="00EB47E8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Ensemble des compétences que le formé maîtrise réelleme</w:t>
            </w:r>
            <w:r w:rsidRPr="00EB4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nt.</w:t>
            </w:r>
          </w:p>
        </w:tc>
      </w:tr>
      <w:tr w:rsidR="001A7F87" w:rsidRPr="00EB47E8" w:rsidTr="007A01F2">
        <w:trPr>
          <w:trHeight w:val="195"/>
        </w:trPr>
        <w:tc>
          <w:tcPr>
            <w:tcW w:w="56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1A7F87" w:rsidRPr="00EB47E8" w:rsidRDefault="001A7F87" w:rsidP="007A01F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A7F87" w:rsidRPr="00EB47E8" w:rsidRDefault="001A7F87" w:rsidP="007A01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513" w:type="dxa"/>
          </w:tcPr>
          <w:p w:rsidR="001A7F87" w:rsidRPr="00EB47E8" w:rsidRDefault="001A7F87" w:rsidP="007A01F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Éléments variables qui déterminent le contexte communicatif.</w:t>
            </w:r>
          </w:p>
        </w:tc>
      </w:tr>
    </w:tbl>
    <w:p w:rsidR="001A7F87" w:rsidRDefault="001A7F87" w:rsidP="001A7F87">
      <w:pPr>
        <w:ind w:firstLine="0"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7F87" w:rsidRDefault="001A7F87" w:rsidP="001A7F87">
      <w:pPr>
        <w:ind w:firstLine="0"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7F87" w:rsidRDefault="001A7F87" w:rsidP="001A7F87">
      <w:pP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br w:type="page"/>
      </w:r>
    </w:p>
    <w:p w:rsidR="001A7F87" w:rsidRPr="00C965D3" w:rsidRDefault="001A7F87" w:rsidP="001A7F87">
      <w:pPr>
        <w:pStyle w:val="a4"/>
        <w:numPr>
          <w:ilvl w:val="0"/>
          <w:numId w:val="1"/>
        </w:numPr>
        <w:spacing w:line="240" w:lineRule="auto"/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11C81">
        <w:rPr>
          <w:rFonts w:ascii="Times New Roman" w:hAnsi="Times New Roman" w:cs="Times New Roman"/>
          <w:sz w:val="28"/>
          <w:szCs w:val="28"/>
        </w:rPr>
        <w:lastRenderedPageBreak/>
        <w:t xml:space="preserve">Vous trouverez copie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Pr="00411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C81">
        <w:rPr>
          <w:rFonts w:ascii="Times New Roman" w:hAnsi="Times New Roman" w:cs="Times New Roman"/>
          <w:sz w:val="28"/>
          <w:szCs w:val="28"/>
        </w:rPr>
        <w:t>d'une lettre de recommandation de mon précédent employeur ainsi que mon CV.</w:t>
      </w:r>
      <w:r w:rsidRPr="00411C81">
        <w:rPr>
          <w:rFonts w:ascii="Times New Roman" w:hAnsi="Times New Roman" w:cs="Times New Roman"/>
          <w:sz w:val="28"/>
          <w:szCs w:val="28"/>
          <w:lang w:val="en-US"/>
        </w:rPr>
        <w:t xml:space="preserve"> a)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recue </w:t>
      </w:r>
      <w:r w:rsidRPr="00411C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5D3">
        <w:rPr>
          <w:rFonts w:ascii="Times New Roman" w:hAnsi="Times New Roman" w:cs="Times New Roman"/>
          <w:sz w:val="28"/>
          <w:szCs w:val="28"/>
          <w:lang w:val="en-US"/>
        </w:rPr>
        <w:t>b) ci-joint  c) ci – jointe</w:t>
      </w:r>
    </w:p>
    <w:p w:rsidR="001A7F87" w:rsidRPr="00C965D3" w:rsidRDefault="001A7F87" w:rsidP="001A7F87">
      <w:pPr>
        <w:pStyle w:val="a4"/>
        <w:spacing w:line="240" w:lineRule="auto"/>
        <w:ind w:left="-567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7F87" w:rsidRPr="00C965D3" w:rsidRDefault="001A7F87" w:rsidP="001A7F87">
      <w:pPr>
        <w:pStyle w:val="a4"/>
        <w:numPr>
          <w:ilvl w:val="0"/>
          <w:numId w:val="1"/>
        </w:numPr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965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L’essentiel est que tu __________ bien. a) vas  b) ailles  c) iras</w:t>
      </w:r>
    </w:p>
    <w:p w:rsidR="001A7F87" w:rsidRPr="00C965D3" w:rsidRDefault="001A7F87" w:rsidP="001A7F87">
      <w:pPr>
        <w:pStyle w:val="a4"/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1A7F87" w:rsidRPr="00C965D3" w:rsidRDefault="001A7F87" w:rsidP="001A7F87">
      <w:pPr>
        <w:pStyle w:val="a4"/>
        <w:numPr>
          <w:ilvl w:val="0"/>
          <w:numId w:val="1"/>
        </w:numPr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965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Je doute qu’ils ___________ bien soignés. a) sont  b) ont été  c) aient été</w:t>
      </w:r>
    </w:p>
    <w:p w:rsidR="001A7F87" w:rsidRPr="00C965D3" w:rsidRDefault="001A7F87" w:rsidP="001A7F87">
      <w:pPr>
        <w:pStyle w:val="a4"/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1A7F87" w:rsidRPr="00C965D3" w:rsidRDefault="001A7F87" w:rsidP="001A7F87">
      <w:pPr>
        <w:pStyle w:val="a4"/>
        <w:numPr>
          <w:ilvl w:val="0"/>
          <w:numId w:val="1"/>
        </w:numPr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965D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965D3">
        <w:rPr>
          <w:rFonts w:ascii="Times New Roman" w:hAnsi="Times New Roman" w:cs="Times New Roman"/>
          <w:sz w:val="28"/>
          <w:szCs w:val="28"/>
        </w:rPr>
        <w:t>n adonis</w:t>
      </w:r>
      <w:r w:rsidRPr="00C965D3">
        <w:rPr>
          <w:rFonts w:ascii="Times New Roman" w:hAnsi="Times New Roman" w:cs="Times New Roman"/>
          <w:sz w:val="28"/>
          <w:szCs w:val="28"/>
          <w:lang w:val="en-US"/>
        </w:rPr>
        <w:t>: a) L</w:t>
      </w:r>
      <w:r w:rsidRPr="00C965D3">
        <w:rPr>
          <w:rFonts w:ascii="Times New Roman" w:hAnsi="Times New Roman" w:cs="Times New Roman"/>
          <w:sz w:val="28"/>
          <w:szCs w:val="28"/>
        </w:rPr>
        <w:t>e point faible d’une personne</w:t>
      </w:r>
      <w:r w:rsidRPr="00C965D3">
        <w:rPr>
          <w:rFonts w:ascii="Times New Roman" w:hAnsi="Times New Roman" w:cs="Times New Roman"/>
          <w:sz w:val="28"/>
          <w:szCs w:val="28"/>
          <w:lang w:val="en-US"/>
        </w:rPr>
        <w:t>. b) T</w:t>
      </w:r>
      <w:r w:rsidRPr="00C965D3">
        <w:rPr>
          <w:rFonts w:ascii="Times New Roman" w:hAnsi="Times New Roman" w:cs="Times New Roman"/>
          <w:sz w:val="28"/>
          <w:szCs w:val="28"/>
        </w:rPr>
        <w:t>rès beau jeune homme</w:t>
      </w:r>
      <w:r w:rsidRPr="00C965D3">
        <w:rPr>
          <w:rFonts w:ascii="Times New Roman" w:hAnsi="Times New Roman" w:cs="Times New Roman"/>
          <w:sz w:val="28"/>
          <w:szCs w:val="28"/>
          <w:lang w:val="en-US"/>
        </w:rPr>
        <w:t>. c) G</w:t>
      </w:r>
      <w:r w:rsidRPr="00C965D3">
        <w:rPr>
          <w:rFonts w:ascii="Times New Roman" w:hAnsi="Times New Roman" w:cs="Times New Roman"/>
          <w:sz w:val="28"/>
          <w:szCs w:val="28"/>
        </w:rPr>
        <w:t>agner ou obtenir une énorme fortune</w:t>
      </w:r>
      <w:r w:rsidRPr="00C965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7F87" w:rsidRPr="00C965D3" w:rsidRDefault="001A7F87" w:rsidP="001A7F87">
      <w:pPr>
        <w:pStyle w:val="a4"/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1A7F87" w:rsidRPr="00C965D3" w:rsidRDefault="001A7F87" w:rsidP="001A7F87">
      <w:pPr>
        <w:pStyle w:val="a4"/>
        <w:numPr>
          <w:ilvl w:val="0"/>
          <w:numId w:val="1"/>
        </w:numPr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965D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965D3">
        <w:rPr>
          <w:rFonts w:ascii="Times New Roman" w:hAnsi="Times New Roman" w:cs="Times New Roman"/>
          <w:sz w:val="28"/>
          <w:szCs w:val="28"/>
        </w:rPr>
        <w:t>tre le sosie de quelqu’un</w:t>
      </w:r>
      <w:r w:rsidRPr="00C965D3">
        <w:rPr>
          <w:rFonts w:ascii="Times New Roman" w:hAnsi="Times New Roman" w:cs="Times New Roman"/>
          <w:sz w:val="28"/>
          <w:szCs w:val="28"/>
          <w:lang w:val="en-US"/>
        </w:rPr>
        <w:t>. a) A</w:t>
      </w:r>
      <w:r w:rsidRPr="00C965D3">
        <w:rPr>
          <w:rFonts w:ascii="Times New Roman" w:hAnsi="Times New Roman" w:cs="Times New Roman"/>
          <w:sz w:val="28"/>
          <w:szCs w:val="28"/>
        </w:rPr>
        <w:t>voir une ressemblance parfaite avec quelqu’un</w:t>
      </w:r>
      <w:r w:rsidRPr="00C965D3">
        <w:rPr>
          <w:rFonts w:ascii="Times New Roman" w:hAnsi="Times New Roman" w:cs="Times New Roman"/>
          <w:sz w:val="28"/>
          <w:szCs w:val="28"/>
          <w:lang w:val="en-US"/>
        </w:rPr>
        <w:t>. b) S</w:t>
      </w:r>
      <w:r w:rsidRPr="00C965D3">
        <w:rPr>
          <w:rFonts w:ascii="Times New Roman" w:hAnsi="Times New Roman" w:cs="Times New Roman"/>
          <w:sz w:val="28"/>
          <w:szCs w:val="28"/>
        </w:rPr>
        <w:t>’engager dans une relation amoureuse</w:t>
      </w:r>
      <w:r w:rsidRPr="00C965D3">
        <w:rPr>
          <w:rFonts w:ascii="Times New Roman" w:hAnsi="Times New Roman" w:cs="Times New Roman"/>
          <w:sz w:val="28"/>
          <w:szCs w:val="28"/>
          <w:lang w:val="en-US"/>
        </w:rPr>
        <w:t>. c) V</w:t>
      </w:r>
      <w:r w:rsidRPr="00C965D3">
        <w:rPr>
          <w:rFonts w:ascii="Times New Roman" w:hAnsi="Times New Roman" w:cs="Times New Roman"/>
          <w:sz w:val="28"/>
          <w:szCs w:val="28"/>
        </w:rPr>
        <w:t>ivre dans l’inconfort</w:t>
      </w:r>
      <w:r w:rsidRPr="00C965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7F87" w:rsidRPr="00C965D3" w:rsidRDefault="001A7F87" w:rsidP="001A7F87">
      <w:pPr>
        <w:pStyle w:val="a4"/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1A7F87" w:rsidRPr="00C965D3" w:rsidRDefault="001A7F87" w:rsidP="001A7F87">
      <w:pPr>
        <w:pStyle w:val="a4"/>
        <w:numPr>
          <w:ilvl w:val="0"/>
          <w:numId w:val="1"/>
        </w:numPr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965D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965D3">
        <w:rPr>
          <w:rFonts w:ascii="Times New Roman" w:hAnsi="Times New Roman" w:cs="Times New Roman"/>
          <w:sz w:val="28"/>
          <w:szCs w:val="28"/>
        </w:rPr>
        <w:t>e talon d’Achille</w:t>
      </w:r>
      <w:r w:rsidRPr="00C965D3">
        <w:rPr>
          <w:rFonts w:ascii="Times New Roman" w:hAnsi="Times New Roman" w:cs="Times New Roman"/>
          <w:sz w:val="28"/>
          <w:szCs w:val="28"/>
          <w:lang w:val="en-US"/>
        </w:rPr>
        <w:t>. a) L</w:t>
      </w:r>
      <w:r w:rsidRPr="00C965D3">
        <w:rPr>
          <w:rFonts w:ascii="Times New Roman" w:hAnsi="Times New Roman" w:cs="Times New Roman"/>
          <w:sz w:val="28"/>
          <w:szCs w:val="28"/>
        </w:rPr>
        <w:t>e point faible d’une personne</w:t>
      </w:r>
      <w:r w:rsidRPr="00C965D3">
        <w:rPr>
          <w:rFonts w:ascii="Times New Roman" w:hAnsi="Times New Roman" w:cs="Times New Roman"/>
          <w:sz w:val="28"/>
          <w:szCs w:val="28"/>
          <w:lang w:val="en-US"/>
        </w:rPr>
        <w:t>. b) C</w:t>
      </w:r>
      <w:r w:rsidRPr="00C965D3">
        <w:rPr>
          <w:rFonts w:ascii="Times New Roman" w:hAnsi="Times New Roman" w:cs="Times New Roman"/>
          <w:sz w:val="28"/>
          <w:szCs w:val="28"/>
        </w:rPr>
        <w:t>ause ou objet d’une dispute</w:t>
      </w:r>
      <w:r w:rsidRPr="00C965D3">
        <w:rPr>
          <w:rFonts w:ascii="Times New Roman" w:hAnsi="Times New Roman" w:cs="Times New Roman"/>
          <w:sz w:val="28"/>
          <w:szCs w:val="28"/>
          <w:lang w:val="en-US"/>
        </w:rPr>
        <w:t>. c) S</w:t>
      </w:r>
      <w:r w:rsidRPr="00C965D3">
        <w:rPr>
          <w:rFonts w:ascii="Times New Roman" w:hAnsi="Times New Roman" w:cs="Times New Roman"/>
          <w:sz w:val="28"/>
          <w:szCs w:val="28"/>
        </w:rPr>
        <w:t>’adonner à une des activités patronnées par les Muses comme la poésie</w:t>
      </w:r>
      <w:r w:rsidRPr="00C965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7F87" w:rsidRPr="00C965D3" w:rsidRDefault="001A7F87" w:rsidP="001A7F87">
      <w:pPr>
        <w:pStyle w:val="a4"/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1A7F87" w:rsidRPr="00C965D3" w:rsidRDefault="001A7F87" w:rsidP="001A7F87">
      <w:pPr>
        <w:pStyle w:val="a4"/>
        <w:numPr>
          <w:ilvl w:val="0"/>
          <w:numId w:val="1"/>
        </w:numPr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965D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965D3">
        <w:rPr>
          <w:rFonts w:ascii="Times New Roman" w:hAnsi="Times New Roman" w:cs="Times New Roman"/>
          <w:sz w:val="28"/>
          <w:szCs w:val="28"/>
        </w:rPr>
        <w:t>ouer les Cassandre</w:t>
      </w:r>
      <w:r w:rsidRPr="00C965D3">
        <w:rPr>
          <w:rFonts w:ascii="Times New Roman" w:hAnsi="Times New Roman" w:cs="Times New Roman"/>
          <w:sz w:val="28"/>
          <w:szCs w:val="28"/>
          <w:lang w:val="en-US"/>
        </w:rPr>
        <w:t>. a) V</w:t>
      </w:r>
      <w:r w:rsidRPr="00C965D3">
        <w:rPr>
          <w:rFonts w:ascii="Times New Roman" w:hAnsi="Times New Roman" w:cs="Times New Roman"/>
          <w:sz w:val="28"/>
          <w:szCs w:val="28"/>
        </w:rPr>
        <w:t>ivre dans l’inconfort</w:t>
      </w:r>
      <w:r w:rsidRPr="00C965D3">
        <w:rPr>
          <w:rFonts w:ascii="Times New Roman" w:hAnsi="Times New Roman" w:cs="Times New Roman"/>
          <w:sz w:val="28"/>
          <w:szCs w:val="28"/>
          <w:lang w:val="en-US"/>
        </w:rPr>
        <w:t>. b) V</w:t>
      </w:r>
      <w:r w:rsidRPr="00C965D3">
        <w:rPr>
          <w:rFonts w:ascii="Times New Roman" w:hAnsi="Times New Roman" w:cs="Times New Roman"/>
          <w:sz w:val="28"/>
          <w:szCs w:val="28"/>
        </w:rPr>
        <w:t>oir l’avenir de manière toujours pessimiste</w:t>
      </w:r>
      <w:r w:rsidRPr="00C965D3">
        <w:rPr>
          <w:rFonts w:ascii="Times New Roman" w:hAnsi="Times New Roman" w:cs="Times New Roman"/>
          <w:sz w:val="28"/>
          <w:szCs w:val="28"/>
          <w:lang w:val="en-US"/>
        </w:rPr>
        <w:t>. c) S</w:t>
      </w:r>
      <w:r w:rsidRPr="00C965D3">
        <w:rPr>
          <w:rFonts w:ascii="Times New Roman" w:hAnsi="Times New Roman" w:cs="Times New Roman"/>
          <w:sz w:val="28"/>
          <w:szCs w:val="28"/>
        </w:rPr>
        <w:t>’engager dans une relation amoureuse</w:t>
      </w:r>
      <w:r w:rsidRPr="00C965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7F87" w:rsidRPr="00C965D3" w:rsidRDefault="001A7F87" w:rsidP="001A7F87">
      <w:pPr>
        <w:pStyle w:val="a4"/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1A7F87" w:rsidRPr="00C965D3" w:rsidRDefault="001A7F87" w:rsidP="001A7F87">
      <w:pPr>
        <w:pStyle w:val="a4"/>
        <w:numPr>
          <w:ilvl w:val="0"/>
          <w:numId w:val="1"/>
        </w:numPr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965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_______________ quelque temps, notre village est enlaidi a) Depuis b) Dés  c) Il y a</w:t>
      </w:r>
    </w:p>
    <w:p w:rsidR="001A7F87" w:rsidRPr="00C965D3" w:rsidRDefault="001A7F87" w:rsidP="001A7F87">
      <w:pPr>
        <w:pStyle w:val="a4"/>
        <w:numPr>
          <w:ilvl w:val="0"/>
          <w:numId w:val="1"/>
        </w:numPr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965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_____________ du nombre croissant des panneaux publicitaires. a) en raison b) étant donné  c) grace</w:t>
      </w:r>
    </w:p>
    <w:p w:rsidR="001A7F87" w:rsidRPr="00C965D3" w:rsidRDefault="001A7F87" w:rsidP="001A7F87">
      <w:pPr>
        <w:pStyle w:val="a4"/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1A7F87" w:rsidRPr="00C965D3" w:rsidRDefault="001A7F87" w:rsidP="001A7F87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965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Hier il a plu ______________ cinq heures. a) il y a  b) pendant  c) dans </w:t>
      </w:r>
    </w:p>
    <w:p w:rsidR="001A7F87" w:rsidRPr="00C965D3" w:rsidRDefault="001A7F87" w:rsidP="001A7F87">
      <w:pPr>
        <w:pStyle w:val="a4"/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1A7F87" w:rsidRPr="00C965D3" w:rsidRDefault="001A7F87" w:rsidP="001A7F87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965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Je ferai des crêpes quand __________________ le pot-au-feu. a) je terminerai  b) j’ai terminé  c) j’aurai terminé </w:t>
      </w:r>
    </w:p>
    <w:p w:rsidR="001A7F87" w:rsidRPr="00C965D3" w:rsidRDefault="001A7F87" w:rsidP="001A7F87">
      <w:pPr>
        <w:pStyle w:val="a4"/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1A7F87" w:rsidRPr="00C965D3" w:rsidRDefault="001A7F87" w:rsidP="001A7F87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965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Je resterai jusqu’à ce qu’il _________________ . a) revienne. b) revient. c) sera revenu.</w:t>
      </w:r>
    </w:p>
    <w:p w:rsidR="001A7F87" w:rsidRPr="00C965D3" w:rsidRDefault="001A7F87" w:rsidP="001A7F87">
      <w:pPr>
        <w:pStyle w:val="a4"/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1A7F87" w:rsidRPr="00C965D3" w:rsidRDefault="001A7F87" w:rsidP="001A7F87">
      <w:pPr>
        <w:pStyle w:val="a4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965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 </w:t>
      </w:r>
      <w:r w:rsidRPr="00C965D3">
        <w:rPr>
          <w:rFonts w:ascii="Times New Roman" w:eastAsia="Times New Roman" w:hAnsi="Times New Roman" w:cs="Times New Roman"/>
          <w:sz w:val="28"/>
          <w:szCs w:val="28"/>
          <w:lang w:eastAsia="uk-UA"/>
        </w:rPr>
        <w:t>temps de faire son devoir à domicile.</w:t>
      </w:r>
      <w:r w:rsidRPr="00C965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C965D3">
        <w:rPr>
          <w:rFonts w:ascii="Times New Roman" w:eastAsia="Times New Roman" w:hAnsi="Times New Roman" w:cs="Times New Roman"/>
          <w:sz w:val="28"/>
          <w:szCs w:val="28"/>
          <w:lang w:eastAsia="uk-UA"/>
        </w:rPr>
        <w:t>a) C’est</w:t>
      </w:r>
      <w:r w:rsidRPr="00C965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  <w:r w:rsidRPr="00C965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b)</w:t>
      </w:r>
      <w:r w:rsidRPr="00C965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C965D3">
        <w:rPr>
          <w:rFonts w:ascii="Times New Roman" w:eastAsia="Times New Roman" w:hAnsi="Times New Roman" w:cs="Times New Roman"/>
          <w:sz w:val="28"/>
          <w:szCs w:val="28"/>
          <w:lang w:eastAsia="uk-UA"/>
        </w:rPr>
        <w:t>Il fait c)</w:t>
      </w:r>
      <w:r w:rsidRPr="00C965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C965D3">
        <w:rPr>
          <w:rFonts w:ascii="Times New Roman" w:eastAsia="Times New Roman" w:hAnsi="Times New Roman" w:cs="Times New Roman"/>
          <w:sz w:val="28"/>
          <w:szCs w:val="28"/>
          <w:lang w:eastAsia="uk-UA"/>
        </w:rPr>
        <w:t>Il est</w:t>
      </w:r>
      <w:r w:rsidRPr="00C965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</w:p>
    <w:p w:rsidR="001A7F87" w:rsidRPr="00C965D3" w:rsidRDefault="001A7F87" w:rsidP="001A7F87">
      <w:pPr>
        <w:pStyle w:val="a4"/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1A7F87" w:rsidRPr="00C965D3" w:rsidRDefault="001A7F87" w:rsidP="001A7F87">
      <w:pPr>
        <w:pStyle w:val="a4"/>
        <w:tabs>
          <w:tab w:val="left" w:pos="-142"/>
          <w:tab w:val="left" w:pos="284"/>
        </w:tabs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1A7F87" w:rsidRPr="00C965D3" w:rsidRDefault="001A7F87" w:rsidP="001A7F87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965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Certains messages sont juste destinés </w:t>
      </w:r>
      <w:r w:rsidRPr="00C965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___________ </w:t>
      </w:r>
      <w:r w:rsidRPr="00C965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savoir si mon adresse est active. </w:t>
      </w:r>
      <w:r w:rsidRPr="00C965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C965D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965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C965D3">
        <w:rPr>
          <w:rFonts w:ascii="Times New Roman" w:eastAsia="Times New Roman" w:hAnsi="Times New Roman" w:cs="Times New Roman"/>
          <w:sz w:val="28"/>
          <w:szCs w:val="28"/>
          <w:lang w:eastAsia="uk-UA"/>
        </w:rPr>
        <w:t>à</w:t>
      </w:r>
      <w:r w:rsidRPr="00C965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C965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965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C965D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965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C965D3">
        <w:rPr>
          <w:rFonts w:ascii="Times New Roman" w:eastAsia="Times New Roman" w:hAnsi="Times New Roman" w:cs="Times New Roman"/>
          <w:sz w:val="28"/>
          <w:szCs w:val="28"/>
          <w:lang w:eastAsia="uk-UA"/>
        </w:rPr>
        <w:t>de</w:t>
      </w:r>
      <w:r w:rsidRPr="00C965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C965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965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r w:rsidRPr="00C965D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965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C965D3">
        <w:rPr>
          <w:rFonts w:ascii="Times New Roman" w:eastAsia="Times New Roman" w:hAnsi="Times New Roman" w:cs="Times New Roman"/>
          <w:sz w:val="28"/>
          <w:szCs w:val="28"/>
          <w:lang w:eastAsia="uk-UA"/>
        </w:rPr>
        <w:t>pour</w:t>
      </w:r>
    </w:p>
    <w:p w:rsidR="001A7F87" w:rsidRPr="00C965D3" w:rsidRDefault="001A7F87" w:rsidP="001A7F87">
      <w:pPr>
        <w:pStyle w:val="a4"/>
        <w:tabs>
          <w:tab w:val="left" w:pos="284"/>
        </w:tabs>
        <w:spacing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1A7F87" w:rsidRPr="00411C81" w:rsidRDefault="001A7F87" w:rsidP="001A7F87">
      <w:pPr>
        <w:pStyle w:val="5"/>
        <w:tabs>
          <w:tab w:val="left" w:pos="142"/>
        </w:tabs>
        <w:ind w:left="-567"/>
        <w:contextualSpacing/>
        <w:jc w:val="both"/>
        <w:rPr>
          <w:b w:val="0"/>
          <w:sz w:val="28"/>
          <w:szCs w:val="28"/>
          <w:lang w:val="en-US"/>
        </w:rPr>
      </w:pPr>
      <w:r w:rsidRPr="00C965D3">
        <w:rPr>
          <w:b w:val="0"/>
          <w:sz w:val="28"/>
          <w:szCs w:val="28"/>
          <w:lang w:val="en-US"/>
        </w:rPr>
        <w:t>15.</w:t>
      </w:r>
      <w:r w:rsidRPr="00C965D3">
        <w:rPr>
          <w:b w:val="0"/>
          <w:sz w:val="28"/>
          <w:szCs w:val="28"/>
          <w:lang w:val="en-US"/>
        </w:rPr>
        <w:tab/>
      </w:r>
      <w:r>
        <w:rPr>
          <w:b w:val="0"/>
          <w:sz w:val="28"/>
          <w:szCs w:val="28"/>
        </w:rPr>
        <w:t xml:space="preserve">J’ai </w:t>
      </w:r>
      <w:r>
        <w:rPr>
          <w:b w:val="0"/>
          <w:sz w:val="28"/>
          <w:szCs w:val="28"/>
          <w:lang w:val="en-US"/>
        </w:rPr>
        <w:t>__________</w:t>
      </w:r>
      <w:r w:rsidRPr="00C965D3">
        <w:rPr>
          <w:b w:val="0"/>
          <w:sz w:val="28"/>
          <w:szCs w:val="28"/>
        </w:rPr>
        <w:t xml:space="preserve"> des bonbons au goûter d’anniversaire. </w:t>
      </w:r>
      <w:r w:rsidRPr="00C965D3">
        <w:rPr>
          <w:b w:val="0"/>
          <w:sz w:val="28"/>
          <w:szCs w:val="28"/>
          <w:lang w:val="en-US"/>
        </w:rPr>
        <w:t>a) amené  b) apporté  c) pris</w:t>
      </w:r>
    </w:p>
    <w:p w:rsidR="00EC034C" w:rsidRPr="001A7F87" w:rsidRDefault="00EC034C">
      <w:pPr>
        <w:rPr>
          <w:lang w:val="en-US"/>
        </w:rPr>
      </w:pPr>
    </w:p>
    <w:sectPr w:rsidR="00EC034C" w:rsidRPr="001A7F87" w:rsidSect="00EC03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C582E"/>
    <w:multiLevelType w:val="hybridMultilevel"/>
    <w:tmpl w:val="C0C015CA"/>
    <w:lvl w:ilvl="0" w:tplc="2EE0ACE8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72" w:hanging="360"/>
      </w:pPr>
    </w:lvl>
    <w:lvl w:ilvl="2" w:tplc="0422001B" w:tentative="1">
      <w:start w:val="1"/>
      <w:numFmt w:val="lowerRoman"/>
      <w:lvlText w:val="%3."/>
      <w:lvlJc w:val="right"/>
      <w:pPr>
        <w:ind w:left="1592" w:hanging="180"/>
      </w:pPr>
    </w:lvl>
    <w:lvl w:ilvl="3" w:tplc="0422000F" w:tentative="1">
      <w:start w:val="1"/>
      <w:numFmt w:val="decimal"/>
      <w:lvlText w:val="%4."/>
      <w:lvlJc w:val="left"/>
      <w:pPr>
        <w:ind w:left="2312" w:hanging="360"/>
      </w:pPr>
    </w:lvl>
    <w:lvl w:ilvl="4" w:tplc="04220019" w:tentative="1">
      <w:start w:val="1"/>
      <w:numFmt w:val="lowerLetter"/>
      <w:lvlText w:val="%5."/>
      <w:lvlJc w:val="left"/>
      <w:pPr>
        <w:ind w:left="3032" w:hanging="360"/>
      </w:pPr>
    </w:lvl>
    <w:lvl w:ilvl="5" w:tplc="0422001B" w:tentative="1">
      <w:start w:val="1"/>
      <w:numFmt w:val="lowerRoman"/>
      <w:lvlText w:val="%6."/>
      <w:lvlJc w:val="right"/>
      <w:pPr>
        <w:ind w:left="3752" w:hanging="180"/>
      </w:pPr>
    </w:lvl>
    <w:lvl w:ilvl="6" w:tplc="0422000F" w:tentative="1">
      <w:start w:val="1"/>
      <w:numFmt w:val="decimal"/>
      <w:lvlText w:val="%7."/>
      <w:lvlJc w:val="left"/>
      <w:pPr>
        <w:ind w:left="4472" w:hanging="360"/>
      </w:pPr>
    </w:lvl>
    <w:lvl w:ilvl="7" w:tplc="04220019" w:tentative="1">
      <w:start w:val="1"/>
      <w:numFmt w:val="lowerLetter"/>
      <w:lvlText w:val="%8."/>
      <w:lvlJc w:val="left"/>
      <w:pPr>
        <w:ind w:left="5192" w:hanging="360"/>
      </w:pPr>
    </w:lvl>
    <w:lvl w:ilvl="8" w:tplc="0422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A7F87"/>
    <w:rsid w:val="001A7F87"/>
    <w:rsid w:val="00C658E2"/>
    <w:rsid w:val="00EC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87"/>
  </w:style>
  <w:style w:type="paragraph" w:styleId="5">
    <w:name w:val="heading 5"/>
    <w:basedOn w:val="a"/>
    <w:link w:val="50"/>
    <w:uiPriority w:val="9"/>
    <w:qFormat/>
    <w:rsid w:val="001A7F87"/>
    <w:pPr>
      <w:spacing w:before="100" w:beforeAutospacing="1" w:after="100" w:afterAutospacing="1" w:line="240" w:lineRule="auto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A7F87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table" w:styleId="a3">
    <w:name w:val="Table Grid"/>
    <w:basedOn w:val="a1"/>
    <w:uiPriority w:val="59"/>
    <w:rsid w:val="001A7F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9314</Words>
  <Characters>5309</Characters>
  <Application>Microsoft Office Word</Application>
  <DocSecurity>0</DocSecurity>
  <Lines>44</Lines>
  <Paragraphs>29</Paragraphs>
  <ScaleCrop>false</ScaleCrop>
  <Company/>
  <LinksUpToDate>false</LinksUpToDate>
  <CharactersWithSpaces>14594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Іра</cp:lastModifiedBy>
  <cp:revision>2</cp:revision>
  <dcterms:created xsi:type="dcterms:W3CDTF">2019-01-03T07:22:00Z</dcterms:created>
  <dcterms:modified xsi:type="dcterms:W3CDTF">2019-01-03T07:23:00Z</dcterms:modified>
</cp:coreProperties>
</file>